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076C" w14:textId="5E812EE9" w:rsidR="00256393" w:rsidRPr="000957B6" w:rsidRDefault="00256393" w:rsidP="002563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7B6">
        <w:rPr>
          <w:rFonts w:ascii="Times New Roman" w:hAnsi="Times New Roman" w:cs="Times New Roman"/>
          <w:b/>
          <w:bCs/>
          <w:sz w:val="24"/>
          <w:szCs w:val="24"/>
        </w:rPr>
        <w:t xml:space="preserve">2022 Points </w:t>
      </w:r>
      <w:r w:rsidR="000957B6">
        <w:rPr>
          <w:rFonts w:ascii="Times New Roman" w:hAnsi="Times New Roman" w:cs="Times New Roman"/>
          <w:b/>
          <w:bCs/>
          <w:sz w:val="24"/>
          <w:szCs w:val="24"/>
        </w:rPr>
        <w:t>Structure</w:t>
      </w:r>
    </w:p>
    <w:p w14:paraId="0E8A9636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bookmarkStart w:id="0" w:name="_Hlk89895734"/>
      <w:r w:rsidRPr="006301F2">
        <w:rPr>
          <w:rFonts w:ascii="Times New Roman" w:hAnsi="Times New Roman" w:cs="Times New Roman"/>
          <w:sz w:val="24"/>
          <w:szCs w:val="24"/>
        </w:rPr>
        <w:t>1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145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17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80</w:t>
      </w:r>
    </w:p>
    <w:p w14:paraId="75B15AE3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2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140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18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78</w:t>
      </w:r>
    </w:p>
    <w:p w14:paraId="2FF8A0AD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3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135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19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76</w:t>
      </w:r>
    </w:p>
    <w:p w14:paraId="7038E5C9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4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20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74</w:t>
      </w:r>
    </w:p>
    <w:p w14:paraId="51D44129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5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125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21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73</w:t>
      </w:r>
    </w:p>
    <w:bookmarkEnd w:id="0"/>
    <w:p w14:paraId="56D4A686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6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22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72</w:t>
      </w:r>
    </w:p>
    <w:p w14:paraId="37053A59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7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116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23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71</w:t>
      </w:r>
    </w:p>
    <w:p w14:paraId="5E9C2FBD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8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112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24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70</w:t>
      </w:r>
    </w:p>
    <w:p w14:paraId="28E04379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9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108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25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69</w:t>
      </w:r>
    </w:p>
    <w:p w14:paraId="3E893C51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10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301F2">
        <w:rPr>
          <w:rFonts w:ascii="Times New Roman" w:hAnsi="Times New Roman" w:cs="Times New Roman"/>
          <w:sz w:val="24"/>
          <w:szCs w:val="24"/>
        </w:rPr>
        <w:t xml:space="preserve">104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26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68</w:t>
      </w:r>
    </w:p>
    <w:p w14:paraId="31DBD495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11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100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27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67</w:t>
      </w:r>
    </w:p>
    <w:p w14:paraId="597713D8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12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96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28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66</w:t>
      </w:r>
    </w:p>
    <w:p w14:paraId="48413CC1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13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92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29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65</w:t>
      </w:r>
    </w:p>
    <w:p w14:paraId="09C4988D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14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88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30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64</w:t>
      </w:r>
    </w:p>
    <w:p w14:paraId="561D03EE" w14:textId="77777777" w:rsidR="00256393" w:rsidRPr="006301F2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15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84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31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63</w:t>
      </w:r>
    </w:p>
    <w:p w14:paraId="322CAFD5" w14:textId="284D027C" w:rsidR="00256393" w:rsidRDefault="00256393" w:rsidP="00256393">
      <w:pPr>
        <w:rPr>
          <w:rFonts w:ascii="Times New Roman" w:hAnsi="Times New Roman" w:cs="Times New Roman"/>
          <w:sz w:val="24"/>
          <w:szCs w:val="24"/>
        </w:rPr>
      </w:pPr>
      <w:r w:rsidRPr="006301F2">
        <w:rPr>
          <w:rFonts w:ascii="Times New Roman" w:hAnsi="Times New Roman" w:cs="Times New Roman"/>
          <w:sz w:val="24"/>
          <w:szCs w:val="24"/>
        </w:rPr>
        <w:t>16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82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>32</w:t>
      </w:r>
      <w:r w:rsidRPr="008525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ab/>
      </w:r>
      <w:r w:rsidRPr="006301F2">
        <w:rPr>
          <w:rFonts w:ascii="Times New Roman" w:hAnsi="Times New Roman" w:cs="Times New Roman"/>
          <w:sz w:val="24"/>
          <w:szCs w:val="24"/>
        </w:rPr>
        <w:t xml:space="preserve"> 62</w:t>
      </w:r>
    </w:p>
    <w:p w14:paraId="2D650CCA" w14:textId="4A04C79C" w:rsidR="00A53FED" w:rsidRPr="006301F2" w:rsidRDefault="00A53FED" w:rsidP="00A53FED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A53FE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out 60 points</w:t>
      </w:r>
    </w:p>
    <w:p w14:paraId="77624735" w14:textId="262E3CAA" w:rsidR="00256393" w:rsidRDefault="00256393" w:rsidP="002563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6A96">
        <w:rPr>
          <w:rFonts w:ascii="Times New Roman" w:hAnsi="Times New Roman" w:cs="Times New Roman"/>
          <w:b/>
          <w:bCs/>
          <w:sz w:val="28"/>
          <w:szCs w:val="28"/>
        </w:rPr>
        <w:t>Bonus Points Program</w:t>
      </w:r>
    </w:p>
    <w:p w14:paraId="44A776C8" w14:textId="2ED8223B" w:rsidR="00A53FED" w:rsidRDefault="00A53FED" w:rsidP="00A53FED">
      <w:pPr>
        <w:ind w:left="720"/>
        <w:rPr>
          <w:rFonts w:ascii="Times New Roman" w:hAnsi="Times New Roman" w:cs="Times New Roman"/>
          <w:sz w:val="24"/>
          <w:szCs w:val="24"/>
        </w:rPr>
      </w:pPr>
      <w:r w:rsidRPr="00A53FED">
        <w:rPr>
          <w:rFonts w:ascii="Times New Roman" w:hAnsi="Times New Roman" w:cs="Times New Roman"/>
          <w:b/>
          <w:bCs/>
          <w:sz w:val="24"/>
          <w:szCs w:val="24"/>
        </w:rPr>
        <w:t>Points Bonus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25 bonus points per </w:t>
      </w:r>
      <w:r w:rsidR="007A7B7F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attended. Every 4</w:t>
      </w:r>
      <w:r w:rsidRPr="00A53F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B7F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, 100 points will be awarded. </w:t>
      </w:r>
      <w:r w:rsidR="007A7B7F">
        <w:rPr>
          <w:rFonts w:ascii="Times New Roman" w:hAnsi="Times New Roman" w:cs="Times New Roman"/>
          <w:sz w:val="24"/>
          <w:szCs w:val="24"/>
        </w:rPr>
        <w:t>If all 12 events are attended 525 bonus points are awarded in total</w:t>
      </w:r>
    </w:p>
    <w:p w14:paraId="56DBBF31" w14:textId="1A119E68" w:rsidR="00A53FED" w:rsidRPr="00A53FED" w:rsidRDefault="00A53FED" w:rsidP="00A53F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3FED">
        <w:rPr>
          <w:rFonts w:ascii="Times New Roman" w:hAnsi="Times New Roman" w:cs="Times New Roman"/>
          <w:sz w:val="24"/>
          <w:szCs w:val="24"/>
        </w:rPr>
        <w:t>Race 1- 25 pts</w:t>
      </w:r>
    </w:p>
    <w:p w14:paraId="3604F975" w14:textId="516F4CA3" w:rsidR="00A53FED" w:rsidRPr="00A53FED" w:rsidRDefault="00A53FED" w:rsidP="00A53FED">
      <w:pPr>
        <w:ind w:left="720"/>
        <w:rPr>
          <w:rFonts w:ascii="Times New Roman" w:hAnsi="Times New Roman" w:cs="Times New Roman"/>
          <w:sz w:val="24"/>
          <w:szCs w:val="24"/>
        </w:rPr>
      </w:pPr>
      <w:r w:rsidRPr="00A53FED">
        <w:rPr>
          <w:rFonts w:ascii="Times New Roman" w:hAnsi="Times New Roman" w:cs="Times New Roman"/>
          <w:sz w:val="24"/>
          <w:szCs w:val="24"/>
        </w:rPr>
        <w:tab/>
        <w:t>Race 2- 25 pts</w:t>
      </w:r>
    </w:p>
    <w:p w14:paraId="35DBD771" w14:textId="4D2C9E5A" w:rsidR="00A53FED" w:rsidRPr="00A53FED" w:rsidRDefault="00A53FED" w:rsidP="00A53FED">
      <w:pPr>
        <w:ind w:left="720"/>
        <w:rPr>
          <w:rFonts w:ascii="Times New Roman" w:hAnsi="Times New Roman" w:cs="Times New Roman"/>
          <w:sz w:val="24"/>
          <w:szCs w:val="24"/>
        </w:rPr>
      </w:pPr>
      <w:r w:rsidRPr="00A53FED">
        <w:rPr>
          <w:rFonts w:ascii="Times New Roman" w:hAnsi="Times New Roman" w:cs="Times New Roman"/>
          <w:sz w:val="24"/>
          <w:szCs w:val="24"/>
        </w:rPr>
        <w:tab/>
        <w:t>Race 3- 25 pts</w:t>
      </w:r>
    </w:p>
    <w:p w14:paraId="3831CA2E" w14:textId="4E95355A" w:rsidR="00A53FED" w:rsidRPr="00A53FED" w:rsidRDefault="00A53FED" w:rsidP="00A53FED">
      <w:pPr>
        <w:ind w:left="720"/>
        <w:rPr>
          <w:rFonts w:ascii="Times New Roman" w:hAnsi="Times New Roman" w:cs="Times New Roman"/>
          <w:sz w:val="24"/>
          <w:szCs w:val="24"/>
        </w:rPr>
      </w:pPr>
      <w:r w:rsidRPr="00A53FED">
        <w:rPr>
          <w:rFonts w:ascii="Times New Roman" w:hAnsi="Times New Roman" w:cs="Times New Roman"/>
          <w:sz w:val="24"/>
          <w:szCs w:val="24"/>
        </w:rPr>
        <w:tab/>
        <w:t>Race 4- 100 pts</w:t>
      </w:r>
    </w:p>
    <w:p w14:paraId="1052AB60" w14:textId="77777777" w:rsidR="00256393" w:rsidRPr="006301F2" w:rsidRDefault="00256393" w:rsidP="002563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8546E">
        <w:rPr>
          <w:rFonts w:ascii="Times New Roman" w:hAnsi="Times New Roman" w:cs="Times New Roman"/>
          <w:b/>
          <w:bCs/>
          <w:sz w:val="24"/>
          <w:szCs w:val="24"/>
        </w:rPr>
        <w:t>Lap Leader</w:t>
      </w:r>
      <w:r w:rsidRPr="006301F2">
        <w:rPr>
          <w:rFonts w:ascii="Times New Roman" w:hAnsi="Times New Roman" w:cs="Times New Roman"/>
          <w:sz w:val="24"/>
          <w:szCs w:val="24"/>
        </w:rPr>
        <w:t xml:space="preserve"> – Five bonus points awarded to each driver who leads at least one lap.</w:t>
      </w:r>
    </w:p>
    <w:p w14:paraId="4E8543BD" w14:textId="77777777" w:rsidR="00256393" w:rsidRPr="006301F2" w:rsidRDefault="00256393" w:rsidP="002563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8546E">
        <w:rPr>
          <w:rFonts w:ascii="Times New Roman" w:hAnsi="Times New Roman" w:cs="Times New Roman"/>
          <w:b/>
          <w:bCs/>
          <w:sz w:val="24"/>
          <w:szCs w:val="24"/>
        </w:rPr>
        <w:t>Most Laps Lead</w:t>
      </w:r>
      <w:r w:rsidRPr="006301F2">
        <w:rPr>
          <w:rFonts w:ascii="Times New Roman" w:hAnsi="Times New Roman" w:cs="Times New Roman"/>
          <w:sz w:val="24"/>
          <w:szCs w:val="24"/>
        </w:rPr>
        <w:t xml:space="preserve"> – Five bonus points awarded to the driver that leads the most laps.</w:t>
      </w:r>
    </w:p>
    <w:p w14:paraId="69847689" w14:textId="77777777" w:rsidR="00256393" w:rsidRPr="006301F2" w:rsidRDefault="00256393" w:rsidP="00256393">
      <w:pPr>
        <w:ind w:left="720"/>
        <w:rPr>
          <w:rFonts w:ascii="Times New Roman" w:hAnsi="Times New Roman" w:cs="Times New Roman"/>
          <w:sz w:val="24"/>
          <w:szCs w:val="24"/>
        </w:rPr>
      </w:pPr>
      <w:r w:rsidRPr="0078546E">
        <w:rPr>
          <w:rFonts w:ascii="Times New Roman" w:hAnsi="Times New Roman" w:cs="Times New Roman"/>
          <w:b/>
          <w:bCs/>
          <w:sz w:val="24"/>
          <w:szCs w:val="24"/>
        </w:rPr>
        <w:t>Halfway Leader</w:t>
      </w:r>
      <w:r w:rsidRPr="006301F2">
        <w:rPr>
          <w:rFonts w:ascii="Times New Roman" w:hAnsi="Times New Roman" w:cs="Times New Roman"/>
          <w:sz w:val="24"/>
          <w:szCs w:val="24"/>
        </w:rPr>
        <w:t xml:space="preserve"> – Five bonus points awarded to the driver that leads at the halfway 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1F2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1F2">
        <w:rPr>
          <w:rFonts w:ascii="Times New Roman" w:hAnsi="Times New Roman" w:cs="Times New Roman"/>
          <w:sz w:val="24"/>
          <w:szCs w:val="24"/>
        </w:rPr>
        <w:t>race.</w:t>
      </w:r>
    </w:p>
    <w:p w14:paraId="19C44D8C" w14:textId="76DE3542" w:rsidR="00256393" w:rsidRDefault="00256393" w:rsidP="00256393">
      <w:pPr>
        <w:ind w:left="720"/>
        <w:rPr>
          <w:rFonts w:ascii="Times New Roman" w:hAnsi="Times New Roman" w:cs="Times New Roman"/>
          <w:sz w:val="24"/>
          <w:szCs w:val="24"/>
        </w:rPr>
      </w:pPr>
      <w:r w:rsidRPr="0078546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Pole Award</w:t>
      </w:r>
      <w:r w:rsidRPr="006301F2">
        <w:rPr>
          <w:rFonts w:ascii="Times New Roman" w:hAnsi="Times New Roman" w:cs="Times New Roman"/>
          <w:sz w:val="24"/>
          <w:szCs w:val="24"/>
        </w:rPr>
        <w:t xml:space="preserve"> – Five bonus points awarded to top qualifier at each event.</w:t>
      </w:r>
    </w:p>
    <w:p w14:paraId="146D9A06" w14:textId="2A47F928" w:rsidR="00256393" w:rsidRPr="006301F2" w:rsidRDefault="00256393" w:rsidP="00A53FED">
      <w:pPr>
        <w:ind w:left="720"/>
        <w:rPr>
          <w:rFonts w:ascii="Times New Roman" w:hAnsi="Times New Roman" w:cs="Times New Roman"/>
          <w:sz w:val="24"/>
          <w:szCs w:val="24"/>
        </w:rPr>
      </w:pPr>
      <w:r w:rsidRPr="0078546E">
        <w:rPr>
          <w:rFonts w:ascii="Times New Roman" w:hAnsi="Times New Roman" w:cs="Times New Roman"/>
          <w:b/>
          <w:bCs/>
          <w:sz w:val="24"/>
          <w:szCs w:val="24"/>
        </w:rPr>
        <w:t>Hard Charger Award</w:t>
      </w:r>
      <w:r w:rsidRPr="006301F2">
        <w:rPr>
          <w:rFonts w:ascii="Times New Roman" w:hAnsi="Times New Roman" w:cs="Times New Roman"/>
          <w:sz w:val="24"/>
          <w:szCs w:val="24"/>
        </w:rPr>
        <w:t xml:space="preserve"> – Five bonus points awarded to the driver advancing the 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1F2">
        <w:rPr>
          <w:rFonts w:ascii="Times New Roman" w:hAnsi="Times New Roman" w:cs="Times New Roman"/>
          <w:sz w:val="24"/>
          <w:szCs w:val="24"/>
        </w:rPr>
        <w:t>positions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1F2">
        <w:rPr>
          <w:rFonts w:ascii="Times New Roman" w:hAnsi="Times New Roman" w:cs="Times New Roman"/>
          <w:sz w:val="24"/>
          <w:szCs w:val="24"/>
        </w:rPr>
        <w:t>from their qualifying position to their finishing position. Any car that does not attempt to qualify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1F2">
        <w:rPr>
          <w:rFonts w:ascii="Times New Roman" w:hAnsi="Times New Roman" w:cs="Times New Roman"/>
          <w:sz w:val="24"/>
          <w:szCs w:val="24"/>
        </w:rPr>
        <w:t xml:space="preserve">or is sent to the rear is not eligible for this award. </w:t>
      </w:r>
    </w:p>
    <w:p w14:paraId="4E9C0C2B" w14:textId="77777777" w:rsidR="00AB5F10" w:rsidRDefault="00AB5F10" w:rsidP="00256393">
      <w:pPr>
        <w:jc w:val="center"/>
      </w:pPr>
    </w:p>
    <w:sectPr w:rsidR="00AB5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93"/>
    <w:rsid w:val="000957B6"/>
    <w:rsid w:val="00256393"/>
    <w:rsid w:val="007A7B7F"/>
    <w:rsid w:val="00A53FED"/>
    <w:rsid w:val="00A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A1A8"/>
  <w15:chartTrackingRefBased/>
  <w15:docId w15:val="{3D9BAED2-8BC5-4C9E-A16B-74A512D4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</dc:creator>
  <cp:keywords/>
  <dc:description/>
  <cp:lastModifiedBy>Garrett</cp:lastModifiedBy>
  <cp:revision>4</cp:revision>
  <dcterms:created xsi:type="dcterms:W3CDTF">2022-02-06T21:24:00Z</dcterms:created>
  <dcterms:modified xsi:type="dcterms:W3CDTF">2022-03-06T04:49:00Z</dcterms:modified>
</cp:coreProperties>
</file>